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4263B">
        <w:rPr>
          <w:b/>
          <w:noProof/>
          <w:lang w:bidi="ar-SA"/>
        </w:rPr>
        <w:t>KAYNAK TEZGAHI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İmalatçının işletme talimatını dikkatlice okuyun.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 xml:space="preserve">Arızalı kaynak </w:t>
      </w:r>
      <w:proofErr w:type="gramStart"/>
      <w:r w:rsidRPr="0084263B">
        <w:rPr>
          <w:rFonts w:ascii="Arial" w:hAnsi="Arial" w:cs="Arial"/>
        </w:rPr>
        <w:t>tezgahını</w:t>
      </w:r>
      <w:proofErr w:type="gramEnd"/>
      <w:r w:rsidRPr="0084263B">
        <w:rPr>
          <w:rFonts w:ascii="Arial" w:hAnsi="Arial" w:cs="Arial"/>
        </w:rPr>
        <w:t xml:space="preserve"> arıza giderilene kadar kullanmayınız.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Takılma ya da kayma tehlikesine karşı saha talaştan, yağlardan ve diğer nesnelerden temizlenmelidir.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Yanmaz elbise kaynakçı kaskı ve eldiveni giyin.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 xml:space="preserve">220 veya 380 Volt besleme kablosu </w:t>
      </w:r>
      <w:proofErr w:type="gramStart"/>
      <w:r w:rsidRPr="0084263B">
        <w:rPr>
          <w:rFonts w:ascii="Arial" w:hAnsi="Arial" w:cs="Arial"/>
        </w:rPr>
        <w:t>izolasyonunun</w:t>
      </w:r>
      <w:proofErr w:type="gramEnd"/>
      <w:r w:rsidRPr="0084263B">
        <w:rPr>
          <w:rFonts w:ascii="Arial" w:hAnsi="Arial" w:cs="Arial"/>
        </w:rPr>
        <w:t xml:space="preserve"> sağlam olduğundan emin olun.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Kaynak tüpünün dolu iyi durumda ve bağlı olduğundan emin olun.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Bakım ve tamir öncesinde mutlaka elektriği kapatınız.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 xml:space="preserve">Boşta çalışma gerilimi 65 </w:t>
      </w:r>
      <w:proofErr w:type="spellStart"/>
      <w:r w:rsidRPr="0084263B">
        <w:rPr>
          <w:rFonts w:ascii="Arial" w:hAnsi="Arial" w:cs="Arial"/>
        </w:rPr>
        <w:t>Volt’tan</w:t>
      </w:r>
      <w:proofErr w:type="spellEnd"/>
      <w:r w:rsidRPr="0084263B">
        <w:rPr>
          <w:rFonts w:ascii="Arial" w:hAnsi="Arial" w:cs="Arial"/>
        </w:rPr>
        <w:t xml:space="preserve"> yüksek kaynak makinalarında kaynak kablo ve penselerinin </w:t>
      </w:r>
      <w:proofErr w:type="gramStart"/>
      <w:r w:rsidRPr="0084263B">
        <w:rPr>
          <w:rFonts w:ascii="Arial" w:hAnsi="Arial" w:cs="Arial"/>
        </w:rPr>
        <w:t>izolasyonlu</w:t>
      </w:r>
      <w:proofErr w:type="gramEnd"/>
      <w:r w:rsidRPr="0084263B">
        <w:rPr>
          <w:rFonts w:ascii="Arial" w:hAnsi="Arial" w:cs="Arial"/>
        </w:rPr>
        <w:t xml:space="preserve"> olmasına, çıplak olarak pense ve topraklamaya dokunulmamasına dikkat edin.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Güvenlik önlemleri ile ilgili yerleri belli aralıklarla kontrol edin.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 xml:space="preserve">Bütün güvenlik </w:t>
      </w:r>
      <w:proofErr w:type="gramStart"/>
      <w:r w:rsidRPr="0084263B">
        <w:rPr>
          <w:rFonts w:ascii="Arial" w:hAnsi="Arial" w:cs="Arial"/>
        </w:rPr>
        <w:t>ekipmanlarının</w:t>
      </w:r>
      <w:proofErr w:type="gramEnd"/>
      <w:r w:rsidRPr="0084263B">
        <w:rPr>
          <w:rFonts w:ascii="Arial" w:hAnsi="Arial" w:cs="Arial"/>
        </w:rPr>
        <w:t xml:space="preserve"> iyi konumda ve güvenli olduğundan emin olun.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Ağır parçaların birleştirme kaynaklarında yardımcı personel ve/veya uygun makina ve aparatları kullanın.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Çoklu çalışma ortamında kaynak ışınlarına karşı kaynağı çalıştırmadan önce sesli olarak “Gözlerinizi koruyunuz” ikazı yapın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Kaynak çalışırken asla bırakıp gitmeyin.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Makine üzerinde yer alan uyarı ve ikaz işaretlerine uyun.</w:t>
      </w:r>
    </w:p>
    <w:p w:rsidR="0084263B" w:rsidRPr="0084263B" w:rsidRDefault="0084263B" w:rsidP="0084263B">
      <w:pPr>
        <w:pStyle w:val="ListeParagraf"/>
        <w:widowControl/>
        <w:numPr>
          <w:ilvl w:val="0"/>
          <w:numId w:val="8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Herhangi bir arıza olduğunda derhal yetkililere bildirin.</w:t>
      </w:r>
    </w:p>
    <w:p w:rsidR="00DB020F" w:rsidRPr="0084263B" w:rsidRDefault="0084263B" w:rsidP="00DB020F">
      <w:pPr>
        <w:pStyle w:val="ListeParagraf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84263B">
        <w:rPr>
          <w:rFonts w:ascii="Arial" w:hAnsi="Arial" w:cs="Arial"/>
        </w:rPr>
        <w:t>Makineyi kapattıktan sonra, çalışma sahasının güvenliği için temizleyin ve etrafı toparlayın.</w:t>
      </w:r>
      <w:bookmarkStart w:id="0" w:name="_GoBack"/>
      <w:bookmarkEnd w:id="0"/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4D581F"/>
    <w:multiLevelType w:val="hybridMultilevel"/>
    <w:tmpl w:val="DE6A1E1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7">
    <w:nsid w:val="6E96402E"/>
    <w:multiLevelType w:val="hybridMultilevel"/>
    <w:tmpl w:val="CB9841D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132279"/>
    <w:rsid w:val="002F6EB7"/>
    <w:rsid w:val="00301AEA"/>
    <w:rsid w:val="00430BC7"/>
    <w:rsid w:val="004565CF"/>
    <w:rsid w:val="00586E6B"/>
    <w:rsid w:val="005A500E"/>
    <w:rsid w:val="005E3A05"/>
    <w:rsid w:val="00704039"/>
    <w:rsid w:val="0084263B"/>
    <w:rsid w:val="00850C38"/>
    <w:rsid w:val="00AE3974"/>
    <w:rsid w:val="00B02C61"/>
    <w:rsid w:val="00B323E1"/>
    <w:rsid w:val="00D75D6F"/>
    <w:rsid w:val="00D81495"/>
    <w:rsid w:val="00D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2020-04-08T17:39:00Z</dcterms:created>
  <dcterms:modified xsi:type="dcterms:W3CDTF">2020-04-08T17:40:00Z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