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0"/>
        <w:gridCol w:w="1342"/>
        <w:gridCol w:w="2244"/>
        <w:gridCol w:w="1867"/>
        <w:gridCol w:w="709"/>
        <w:gridCol w:w="737"/>
        <w:gridCol w:w="30"/>
      </w:tblGrid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E5013" w:rsidP="00BC47BB">
            <w:pPr>
              <w:tabs>
                <w:tab w:val="left" w:pos="3720"/>
                <w:tab w:val="left" w:pos="5074"/>
              </w:tabs>
              <w:jc w:val="both"/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 w:val="24"/>
                <w:szCs w:val="24"/>
              </w:rPr>
              <w:t xml:space="preserve">Ofisler 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Enstütü:</w:t>
            </w:r>
          </w:p>
        </w:tc>
      </w:tr>
      <w:tr w:rsidR="00352C2A" w:rsidTr="008B7217">
        <w:trPr>
          <w:trHeight w:val="315"/>
        </w:trPr>
        <w:tc>
          <w:tcPr>
            <w:tcW w:w="4819" w:type="dxa"/>
            <w:gridSpan w:val="3"/>
          </w:tcPr>
          <w:p w:rsidR="00352C2A" w:rsidRPr="00C47400" w:rsidRDefault="007338C9" w:rsidP="00352C2A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Fakülte :</w:t>
            </w:r>
          </w:p>
        </w:tc>
        <w:tc>
          <w:tcPr>
            <w:tcW w:w="5587" w:type="dxa"/>
            <w:gridSpan w:val="5"/>
          </w:tcPr>
          <w:p w:rsidR="00352C2A" w:rsidRPr="00C47400" w:rsidRDefault="007338C9" w:rsidP="007338C9">
            <w:pPr>
              <w:tabs>
                <w:tab w:val="left" w:pos="3720"/>
                <w:tab w:val="left" w:pos="5074"/>
              </w:tabs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Lokasyon:</w:t>
            </w:r>
          </w:p>
        </w:tc>
      </w:tr>
      <w:tr w:rsidR="00C6054B" w:rsidTr="008B7217">
        <w:trPr>
          <w:trHeight w:val="315"/>
        </w:trPr>
        <w:tc>
          <w:tcPr>
            <w:tcW w:w="567" w:type="dxa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8363" w:type="dxa"/>
            <w:gridSpan w:val="4"/>
          </w:tcPr>
          <w:p w:rsidR="00C6054B" w:rsidRPr="00C47400" w:rsidRDefault="00C6054B" w:rsidP="00C6054B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Denetlenen Hususlar</w:t>
            </w:r>
          </w:p>
        </w:tc>
        <w:tc>
          <w:tcPr>
            <w:tcW w:w="709" w:type="dxa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rFonts w:ascii="Segoe UI Symbol" w:hAnsi="Segoe UI Symbol" w:cs="Segoe UI Symbol"/>
                <w:b/>
                <w:sz w:val="24"/>
                <w:szCs w:val="24"/>
                <w:lang w:val="sv-SE"/>
              </w:rPr>
              <w:t>✓</w:t>
            </w:r>
          </w:p>
        </w:tc>
        <w:tc>
          <w:tcPr>
            <w:tcW w:w="767" w:type="dxa"/>
            <w:gridSpan w:val="2"/>
          </w:tcPr>
          <w:p w:rsidR="00C6054B" w:rsidRPr="00C47400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b/>
                <w:sz w:val="24"/>
                <w:szCs w:val="24"/>
                <w:lang w:val="sv-SE"/>
              </w:rPr>
            </w:pPr>
            <w:r w:rsidRPr="00C47400">
              <w:rPr>
                <w:b/>
                <w:sz w:val="24"/>
                <w:szCs w:val="24"/>
                <w:lang w:val="sv-SE"/>
              </w:rPr>
              <w:t>X</w:t>
            </w: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3215E1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</w:t>
            </w:r>
          </w:p>
        </w:tc>
        <w:tc>
          <w:tcPr>
            <w:tcW w:w="8363" w:type="dxa"/>
            <w:gridSpan w:val="4"/>
          </w:tcPr>
          <w:p w:rsidR="00352C2A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4 metrekareye bir kişi düşecek şekilde personel planlaması yapılmalıdır.</w:t>
            </w:r>
          </w:p>
        </w:tc>
        <w:tc>
          <w:tcPr>
            <w:tcW w:w="709" w:type="dxa"/>
          </w:tcPr>
          <w:p w:rsidR="00352C2A" w:rsidRPr="003215E1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215E1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52C2A" w:rsidTr="008B7217">
        <w:trPr>
          <w:trHeight w:val="315"/>
        </w:trPr>
        <w:tc>
          <w:tcPr>
            <w:tcW w:w="567" w:type="dxa"/>
          </w:tcPr>
          <w:p w:rsidR="00352C2A" w:rsidRPr="003215E1" w:rsidRDefault="00352C2A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2</w:t>
            </w:r>
          </w:p>
        </w:tc>
        <w:tc>
          <w:tcPr>
            <w:tcW w:w="8363" w:type="dxa"/>
            <w:gridSpan w:val="4"/>
          </w:tcPr>
          <w:p w:rsidR="00352C2A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Personelin birbiriyle fiziki mesafeyi en az 1 metre olarak koruyacak şekilde düzenleme yapılmalıdır.</w:t>
            </w:r>
          </w:p>
        </w:tc>
        <w:tc>
          <w:tcPr>
            <w:tcW w:w="709" w:type="dxa"/>
          </w:tcPr>
          <w:p w:rsidR="00352C2A" w:rsidRPr="003215E1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52C2A" w:rsidRPr="003215E1" w:rsidRDefault="00352C2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3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İş yerine misafir alınmamalıdır.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4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Çalışan personelin COVID-19’un bulaşma yolları ve korunma önlemleri hususunda bilgilenmesi sağlanmalıdır.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5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Ateş, öksürük, burun akıntısı, nefes darlığı gibi belirtileri olan personel çalıştırılmamalıdır.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6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Çalışan personelin tümü kuralına uygun maske takmalıdır.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7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Çalışan personel dinlenme alanlarında en az 1 metrelik fiziki mesafeyi korumalı ve maske takmayı sürdürmelidir.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8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52C2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Yemek yerken ya da su/çay/ kahve içilirken, maske çıkarılacağı için bunun yapıldığı kapalı alanda aynı anda birden fazla kişinin olmaması sağlanmalıdır.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9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İş yerinde her gün su ve deterjanla düzenli olarak temizlik yapılmalıdır.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10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3215E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proofErr w:type="gramStart"/>
            <w:r w:rsidRPr="003215E1">
              <w:rPr>
                <w:sz w:val="24"/>
                <w:szCs w:val="24"/>
              </w:rPr>
              <w:t>i</w:t>
            </w:r>
            <w:r w:rsidRPr="003215E1">
              <w:rPr>
                <w:sz w:val="24"/>
                <w:szCs w:val="24"/>
              </w:rPr>
              <w:t>şyerlerinin</w:t>
            </w:r>
            <w:proofErr w:type="gramEnd"/>
            <w:r w:rsidRPr="003215E1">
              <w:rPr>
                <w:sz w:val="24"/>
                <w:szCs w:val="24"/>
              </w:rPr>
              <w:t xml:space="preserve"> temizliğinde özellikle sık dokunulan yüzeylerin (kapı kolları, telefon ahizeleri, dolap yüzeyleri, masa yüzeyleri gibi) temizliğine dikkat edilmelidir.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11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Kapı ve pencereleri açılarak sık havalandırılması sağlanmalıdır.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12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 xml:space="preserve">Merkezi havalandırma sistemleri bulunan binaların havalandırması %100 doğal hava </w:t>
            </w:r>
            <w:proofErr w:type="gramStart"/>
            <w:r w:rsidRPr="003215E1">
              <w:rPr>
                <w:sz w:val="24"/>
                <w:szCs w:val="24"/>
              </w:rPr>
              <w:t>sirkülasyonunu</w:t>
            </w:r>
            <w:proofErr w:type="gramEnd"/>
            <w:r w:rsidRPr="003215E1">
              <w:rPr>
                <w:sz w:val="24"/>
                <w:szCs w:val="24"/>
              </w:rPr>
              <w:t xml:space="preserve"> sağlayacak şekilde düzenlenmeli, havalandırma sistemlerinin bakımı ve filtre değişimleri üretici firma önerileri doğrultusunda yapılmalıdır.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2324E4" w:rsidTr="008B7217">
        <w:trPr>
          <w:trHeight w:val="315"/>
        </w:trPr>
        <w:tc>
          <w:tcPr>
            <w:tcW w:w="567" w:type="dxa"/>
          </w:tcPr>
          <w:p w:rsidR="002324E4" w:rsidRPr="003215E1" w:rsidRDefault="002324E4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13</w:t>
            </w:r>
          </w:p>
        </w:tc>
        <w:tc>
          <w:tcPr>
            <w:tcW w:w="8363" w:type="dxa"/>
            <w:gridSpan w:val="4"/>
          </w:tcPr>
          <w:p w:rsidR="002324E4" w:rsidRPr="003215E1" w:rsidRDefault="003215E1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</w:rPr>
              <w:t>Klimalar ve vantilatörler çalıştırılmamalıdır.</w:t>
            </w:r>
          </w:p>
        </w:tc>
        <w:tc>
          <w:tcPr>
            <w:tcW w:w="709" w:type="dxa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2324E4" w:rsidRPr="003215E1" w:rsidRDefault="002324E4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3215E1" w:rsidTr="008B7217">
        <w:trPr>
          <w:trHeight w:val="315"/>
        </w:trPr>
        <w:tc>
          <w:tcPr>
            <w:tcW w:w="567" w:type="dxa"/>
          </w:tcPr>
          <w:p w:rsidR="003215E1" w:rsidRPr="003215E1" w:rsidRDefault="003215E1" w:rsidP="00C6054B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14</w:t>
            </w:r>
          </w:p>
        </w:tc>
        <w:tc>
          <w:tcPr>
            <w:tcW w:w="8363" w:type="dxa"/>
            <w:gridSpan w:val="4"/>
          </w:tcPr>
          <w:p w:rsidR="003215E1" w:rsidRPr="003215E1" w:rsidRDefault="003215E1" w:rsidP="002324E4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</w:rPr>
            </w:pPr>
            <w:r w:rsidRPr="003215E1">
              <w:rPr>
                <w:sz w:val="24"/>
                <w:szCs w:val="24"/>
              </w:rPr>
              <w:t xml:space="preserve">Mümkün olduğunca, ofis malzemelerinin (bilgisayar klavyesi, </w:t>
            </w:r>
            <w:proofErr w:type="spellStart"/>
            <w:r w:rsidRPr="003215E1">
              <w:rPr>
                <w:sz w:val="24"/>
                <w:szCs w:val="24"/>
              </w:rPr>
              <w:t>mouse</w:t>
            </w:r>
            <w:proofErr w:type="spellEnd"/>
            <w:r w:rsidRPr="003215E1">
              <w:rPr>
                <w:sz w:val="24"/>
                <w:szCs w:val="24"/>
              </w:rPr>
              <w:t>, telefon, kalem, silgi vb.) ortak kullanılmaması sağlanmalıdır.</w:t>
            </w:r>
          </w:p>
        </w:tc>
        <w:tc>
          <w:tcPr>
            <w:tcW w:w="709" w:type="dxa"/>
          </w:tcPr>
          <w:p w:rsidR="003215E1" w:rsidRPr="003215E1" w:rsidRDefault="003215E1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767" w:type="dxa"/>
            <w:gridSpan w:val="2"/>
          </w:tcPr>
          <w:p w:rsidR="003215E1" w:rsidRPr="003215E1" w:rsidRDefault="003215E1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F6788A" w:rsidTr="008B7217">
        <w:trPr>
          <w:cantSplit/>
          <w:trHeight w:val="1739"/>
        </w:trPr>
        <w:tc>
          <w:tcPr>
            <w:tcW w:w="567" w:type="dxa"/>
            <w:textDirection w:val="btLr"/>
          </w:tcPr>
          <w:p w:rsidR="00F6788A" w:rsidRPr="003215E1" w:rsidRDefault="00F6788A" w:rsidP="00F6788A">
            <w:pPr>
              <w:tabs>
                <w:tab w:val="left" w:pos="3720"/>
                <w:tab w:val="left" w:pos="5074"/>
              </w:tabs>
              <w:ind w:left="113" w:right="113"/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Açıklamalar</w:t>
            </w:r>
          </w:p>
        </w:tc>
        <w:tc>
          <w:tcPr>
            <w:tcW w:w="9839" w:type="dxa"/>
            <w:gridSpan w:val="7"/>
          </w:tcPr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bookmarkStart w:id="0" w:name="_GoBack"/>
            <w:bookmarkEnd w:id="0"/>
          </w:p>
          <w:p w:rsidR="00EE45F1" w:rsidRPr="003215E1" w:rsidRDefault="00EE45F1" w:rsidP="00EE45F1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F6788A" w:rsidRPr="003215E1" w:rsidRDefault="00F6788A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B7217" w:rsidTr="008B7217">
        <w:trPr>
          <w:trHeight w:val="315"/>
        </w:trPr>
        <w:tc>
          <w:tcPr>
            <w:tcW w:w="3477" w:type="dxa"/>
            <w:gridSpan w:val="2"/>
          </w:tcPr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İŞYERİ HEKİMİ</w:t>
            </w:r>
          </w:p>
        </w:tc>
        <w:tc>
          <w:tcPr>
            <w:tcW w:w="3586" w:type="dxa"/>
            <w:gridSpan w:val="2"/>
          </w:tcPr>
          <w:p w:rsidR="008B7217" w:rsidRPr="003215E1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İSG UZMANI</w:t>
            </w:r>
          </w:p>
        </w:tc>
        <w:tc>
          <w:tcPr>
            <w:tcW w:w="3343" w:type="dxa"/>
            <w:gridSpan w:val="4"/>
          </w:tcPr>
          <w:p w:rsidR="008B7217" w:rsidRPr="003215E1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BİRİM SORUMLUSU</w:t>
            </w:r>
          </w:p>
        </w:tc>
      </w:tr>
      <w:tr w:rsidR="008B7217" w:rsidTr="008B7217">
        <w:trPr>
          <w:gridAfter w:val="1"/>
          <w:wAfter w:w="30" w:type="dxa"/>
          <w:trHeight w:val="1304"/>
        </w:trPr>
        <w:tc>
          <w:tcPr>
            <w:tcW w:w="3477" w:type="dxa"/>
            <w:gridSpan w:val="2"/>
          </w:tcPr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F6788A">
            <w:pPr>
              <w:tabs>
                <w:tab w:val="left" w:pos="3720"/>
                <w:tab w:val="left" w:pos="5074"/>
              </w:tabs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F6788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586" w:type="dxa"/>
            <w:gridSpan w:val="2"/>
          </w:tcPr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8B7217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....../......./........</w:t>
            </w:r>
          </w:p>
        </w:tc>
        <w:tc>
          <w:tcPr>
            <w:tcW w:w="3313" w:type="dxa"/>
            <w:gridSpan w:val="3"/>
          </w:tcPr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</w:p>
          <w:p w:rsidR="008B7217" w:rsidRPr="003215E1" w:rsidRDefault="008B7217" w:rsidP="00352C2A">
            <w:pPr>
              <w:tabs>
                <w:tab w:val="left" w:pos="3720"/>
                <w:tab w:val="left" w:pos="5074"/>
              </w:tabs>
              <w:jc w:val="center"/>
              <w:rPr>
                <w:sz w:val="24"/>
                <w:szCs w:val="24"/>
                <w:lang w:val="sv-SE"/>
              </w:rPr>
            </w:pPr>
            <w:r w:rsidRPr="003215E1">
              <w:rPr>
                <w:sz w:val="24"/>
                <w:szCs w:val="24"/>
                <w:lang w:val="sv-SE"/>
              </w:rPr>
              <w:t>....../......./........</w:t>
            </w:r>
          </w:p>
        </w:tc>
      </w:tr>
    </w:tbl>
    <w:p w:rsidR="00955EAC" w:rsidRPr="003A12EA" w:rsidRDefault="00AC218F" w:rsidP="00AC218F">
      <w:pPr>
        <w:jc w:val="center"/>
        <w:rPr>
          <w:i/>
          <w:sz w:val="18"/>
          <w:szCs w:val="18"/>
        </w:rPr>
      </w:pPr>
      <w:r w:rsidRPr="003A12EA">
        <w:rPr>
          <w:i/>
          <w:sz w:val="18"/>
          <w:szCs w:val="18"/>
        </w:rPr>
        <w:t>Kaynak: Yükseköğrenim kurumlarında sağlıklı ve temiz ortamların geliştirilmesi kılavuzu</w:t>
      </w:r>
    </w:p>
    <w:sectPr w:rsidR="00955EAC" w:rsidRPr="003A12EA" w:rsidSect="006854F2">
      <w:headerReference w:type="default" r:id="rId8"/>
      <w:footerReference w:type="default" r:id="rId9"/>
      <w:pgSz w:w="11906" w:h="16838" w:code="9"/>
      <w:pgMar w:top="2381" w:right="244" w:bottom="426" w:left="238" w:header="561" w:footer="1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BB" w:rsidRDefault="005F76BB">
      <w:r>
        <w:separator/>
      </w:r>
    </w:p>
  </w:endnote>
  <w:endnote w:type="continuationSeparator" w:id="0">
    <w:p w:rsidR="005F76BB" w:rsidRDefault="005F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C5" w:rsidRDefault="008128C5" w:rsidP="008128C5">
    <w:pPr>
      <w:pStyle w:val="Altbilgi"/>
      <w:tabs>
        <w:tab w:val="clear" w:pos="4320"/>
        <w:tab w:val="clear" w:pos="8640"/>
        <w:tab w:val="left" w:pos="10680"/>
      </w:tabs>
    </w:pPr>
    <w:r>
      <w:t xml:space="preserve">  </w:t>
    </w:r>
    <w:r w:rsidR="00F91AC1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BB" w:rsidRDefault="005F76BB">
      <w:r>
        <w:separator/>
      </w:r>
    </w:p>
  </w:footnote>
  <w:footnote w:type="continuationSeparator" w:id="0">
    <w:p w:rsidR="005F76BB" w:rsidRDefault="005F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6"/>
      <w:gridCol w:w="6086"/>
      <w:gridCol w:w="2210"/>
    </w:tblGrid>
    <w:tr w:rsidR="00BC47BB" w:rsidRPr="00383DEB" w:rsidTr="00BC47BB">
      <w:trPr>
        <w:trHeight w:val="630"/>
      </w:trPr>
      <w:tc>
        <w:tcPr>
          <w:tcW w:w="2081" w:type="dxa"/>
          <w:vMerge w:val="restart"/>
          <w:vAlign w:val="center"/>
        </w:tcPr>
        <w:p w:rsidR="00BC47BB" w:rsidRDefault="00BC47BB" w:rsidP="00BC47BB">
          <w:pPr>
            <w:pStyle w:val="a"/>
            <w:jc w:val="center"/>
          </w:pPr>
        </w:p>
        <w:p w:rsidR="00BC47BB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  <w:r>
            <w:rPr>
              <w:noProof/>
            </w:rPr>
            <w:drawing>
              <wp:inline distT="0" distB="0" distL="0" distR="0" wp14:anchorId="563372EE" wp14:editId="0ECCFDD0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C47BB" w:rsidRPr="005B4439" w:rsidRDefault="00BC47BB" w:rsidP="00BC47BB">
          <w:pPr>
            <w:jc w:val="center"/>
          </w:pPr>
        </w:p>
        <w:p w:rsidR="00BC47BB" w:rsidRPr="005B4439" w:rsidRDefault="00BC47BB" w:rsidP="00BC47BB">
          <w:pPr>
            <w:jc w:val="center"/>
          </w:pPr>
        </w:p>
      </w:tc>
      <w:tc>
        <w:tcPr>
          <w:tcW w:w="6111" w:type="dxa"/>
          <w:vMerge w:val="restart"/>
          <w:vAlign w:val="center"/>
        </w:tcPr>
        <w:p w:rsidR="00BC47BB" w:rsidRPr="0078119E" w:rsidRDefault="00BC47BB" w:rsidP="00BC47BB">
          <w:pPr>
            <w:pStyle w:val="a"/>
            <w:spacing w:line="360" w:lineRule="auto"/>
            <w:jc w:val="center"/>
            <w:rPr>
              <w:b/>
              <w:sz w:val="22"/>
              <w:szCs w:val="22"/>
            </w:rPr>
          </w:pPr>
        </w:p>
        <w:p w:rsidR="00BC47BB" w:rsidRPr="00BC47BB" w:rsidRDefault="00BC47BB" w:rsidP="00BC47BB">
          <w:pPr>
            <w:pStyle w:val="a"/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ÇANKAYA ÜNİVERSİTESİ</w:t>
          </w:r>
        </w:p>
        <w:p w:rsidR="00BC47BB" w:rsidRPr="00BC47BB" w:rsidRDefault="00BC47BB" w:rsidP="00BC47BB">
          <w:pPr>
            <w:spacing w:line="360" w:lineRule="auto"/>
            <w:jc w:val="center"/>
            <w:rPr>
              <w:b/>
              <w:sz w:val="32"/>
              <w:szCs w:val="32"/>
            </w:rPr>
          </w:pPr>
          <w:r w:rsidRPr="00BC47BB">
            <w:rPr>
              <w:b/>
              <w:sz w:val="32"/>
              <w:szCs w:val="32"/>
            </w:rPr>
            <w:t>HİJYEN DENETİM FORMU</w:t>
          </w:r>
        </w:p>
        <w:p w:rsidR="00BC47BB" w:rsidRPr="0078119E" w:rsidRDefault="00BC47BB" w:rsidP="00BC47BB">
          <w:pPr>
            <w:spacing w:line="360" w:lineRule="auto"/>
            <w:jc w:val="center"/>
            <w:rPr>
              <w:sz w:val="22"/>
              <w:szCs w:val="22"/>
            </w:rPr>
          </w:pPr>
        </w:p>
      </w:tc>
      <w:tc>
        <w:tcPr>
          <w:tcW w:w="2210" w:type="dxa"/>
          <w:tcBorders>
            <w:bottom w:val="nil"/>
          </w:tcBorders>
          <w:vAlign w:val="center"/>
        </w:tcPr>
        <w:p w:rsidR="00BC47BB" w:rsidRPr="00F433DE" w:rsidRDefault="00BC47BB" w:rsidP="00BC47BB">
          <w:pPr>
            <w:pStyle w:val="a"/>
            <w:jc w:val="center"/>
            <w:rPr>
              <w:b/>
              <w:sz w:val="18"/>
              <w:szCs w:val="18"/>
            </w:rPr>
          </w:pP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EA998F" wp14:editId="6911FE5B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BC47BB" w:rsidRPr="00383DEB" w:rsidTr="00BC47BB">
      <w:trPr>
        <w:trHeight w:val="31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  <w:bottom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  <w:tr w:rsidR="00BC47BB" w:rsidRPr="00383DEB" w:rsidTr="008B7217">
      <w:trPr>
        <w:trHeight w:val="70"/>
      </w:trPr>
      <w:tc>
        <w:tcPr>
          <w:tcW w:w="208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6111" w:type="dxa"/>
          <w:vMerge/>
        </w:tcPr>
        <w:p w:rsidR="00BC47BB" w:rsidRPr="00383DEB" w:rsidRDefault="00BC47BB" w:rsidP="0078119E">
          <w:pPr>
            <w:pStyle w:val="a"/>
          </w:pPr>
        </w:p>
      </w:tc>
      <w:tc>
        <w:tcPr>
          <w:tcW w:w="2210" w:type="dxa"/>
          <w:tcBorders>
            <w:top w:val="nil"/>
          </w:tcBorders>
          <w:vAlign w:val="bottom"/>
        </w:tcPr>
        <w:p w:rsidR="00BC47BB" w:rsidRPr="00F433DE" w:rsidRDefault="00BC47BB" w:rsidP="00F433DE">
          <w:pPr>
            <w:pStyle w:val="a"/>
            <w:rPr>
              <w:b/>
              <w:sz w:val="18"/>
              <w:szCs w:val="18"/>
            </w:rPr>
          </w:pPr>
        </w:p>
      </w:tc>
    </w:tr>
  </w:tbl>
  <w:p w:rsidR="0078119E" w:rsidRDefault="0078119E" w:rsidP="00BC4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FB"/>
    <w:multiLevelType w:val="multilevel"/>
    <w:tmpl w:val="25603CA4"/>
    <w:lvl w:ilvl="0">
      <w:start w:val="13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389"/>
    <w:multiLevelType w:val="multilevel"/>
    <w:tmpl w:val="67B039D4"/>
    <w:lvl w:ilvl="0">
      <w:start w:val="246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14D9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25739D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FB92294"/>
    <w:multiLevelType w:val="multilevel"/>
    <w:tmpl w:val="A4304C30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0690245"/>
    <w:multiLevelType w:val="multilevel"/>
    <w:tmpl w:val="82E8A416"/>
    <w:lvl w:ilvl="0">
      <w:start w:val="6"/>
      <w:numFmt w:val="decimal"/>
      <w:lvlText w:val="%1.0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229976AE"/>
    <w:multiLevelType w:val="multilevel"/>
    <w:tmpl w:val="DAC2D6EC"/>
    <w:lvl w:ilvl="0">
      <w:start w:val="1580"/>
      <w:numFmt w:val="decimal"/>
      <w:pStyle w:val="Balk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decimalZero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B1FC6"/>
    <w:multiLevelType w:val="singleLevel"/>
    <w:tmpl w:val="4232F94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</w:abstractNum>
  <w:abstractNum w:abstractNumId="8">
    <w:nsid w:val="2FE23F7E"/>
    <w:multiLevelType w:val="multilevel"/>
    <w:tmpl w:val="FD44C09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1BA6B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B174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8342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643E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226726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2C472E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5E4162F"/>
    <w:multiLevelType w:val="multilevel"/>
    <w:tmpl w:val="2604BDDA"/>
    <w:lvl w:ilvl="0">
      <w:start w:val="61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B7E7F"/>
    <w:multiLevelType w:val="singleLevel"/>
    <w:tmpl w:val="039CEC88"/>
    <w:lvl w:ilvl="0"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03"/>
    <w:rsid w:val="00027B73"/>
    <w:rsid w:val="000334ED"/>
    <w:rsid w:val="00062C8D"/>
    <w:rsid w:val="000764D5"/>
    <w:rsid w:val="000842AA"/>
    <w:rsid w:val="00104FF7"/>
    <w:rsid w:val="001143A0"/>
    <w:rsid w:val="00130BA9"/>
    <w:rsid w:val="00165D50"/>
    <w:rsid w:val="001B17FE"/>
    <w:rsid w:val="001C5D58"/>
    <w:rsid w:val="001D6464"/>
    <w:rsid w:val="00223222"/>
    <w:rsid w:val="00231277"/>
    <w:rsid w:val="002324E4"/>
    <w:rsid w:val="00265A85"/>
    <w:rsid w:val="002830CD"/>
    <w:rsid w:val="002A006A"/>
    <w:rsid w:val="002B0A9B"/>
    <w:rsid w:val="002F7D18"/>
    <w:rsid w:val="003215E1"/>
    <w:rsid w:val="00352C2A"/>
    <w:rsid w:val="0039134D"/>
    <w:rsid w:val="003945B0"/>
    <w:rsid w:val="003A12EA"/>
    <w:rsid w:val="003C6CF0"/>
    <w:rsid w:val="003D051F"/>
    <w:rsid w:val="003D5405"/>
    <w:rsid w:val="003F17B8"/>
    <w:rsid w:val="004147B9"/>
    <w:rsid w:val="004245C5"/>
    <w:rsid w:val="004F604A"/>
    <w:rsid w:val="005A7B41"/>
    <w:rsid w:val="005E22FD"/>
    <w:rsid w:val="005F76BB"/>
    <w:rsid w:val="0060138A"/>
    <w:rsid w:val="0060361C"/>
    <w:rsid w:val="006057CD"/>
    <w:rsid w:val="00677815"/>
    <w:rsid w:val="006854F2"/>
    <w:rsid w:val="006B41CF"/>
    <w:rsid w:val="007338C9"/>
    <w:rsid w:val="00755FE7"/>
    <w:rsid w:val="007569AA"/>
    <w:rsid w:val="0076311D"/>
    <w:rsid w:val="00764301"/>
    <w:rsid w:val="00770EBE"/>
    <w:rsid w:val="0078119E"/>
    <w:rsid w:val="007D3038"/>
    <w:rsid w:val="007E5013"/>
    <w:rsid w:val="007F3063"/>
    <w:rsid w:val="007F4C59"/>
    <w:rsid w:val="008128C5"/>
    <w:rsid w:val="00831D72"/>
    <w:rsid w:val="00840F5D"/>
    <w:rsid w:val="008859AA"/>
    <w:rsid w:val="008B7217"/>
    <w:rsid w:val="008F21AF"/>
    <w:rsid w:val="00916425"/>
    <w:rsid w:val="009422AA"/>
    <w:rsid w:val="00955EAC"/>
    <w:rsid w:val="009631D9"/>
    <w:rsid w:val="009B408A"/>
    <w:rsid w:val="009D359E"/>
    <w:rsid w:val="009E4BB7"/>
    <w:rsid w:val="00A37B9E"/>
    <w:rsid w:val="00A77211"/>
    <w:rsid w:val="00AC218F"/>
    <w:rsid w:val="00AC73F9"/>
    <w:rsid w:val="00AE604E"/>
    <w:rsid w:val="00B05095"/>
    <w:rsid w:val="00B53BD2"/>
    <w:rsid w:val="00B55A30"/>
    <w:rsid w:val="00B87F54"/>
    <w:rsid w:val="00BB49DE"/>
    <w:rsid w:val="00BB4B33"/>
    <w:rsid w:val="00BB6588"/>
    <w:rsid w:val="00BC47BB"/>
    <w:rsid w:val="00BF37D2"/>
    <w:rsid w:val="00C02733"/>
    <w:rsid w:val="00C202E9"/>
    <w:rsid w:val="00C37F8D"/>
    <w:rsid w:val="00C47400"/>
    <w:rsid w:val="00C6054B"/>
    <w:rsid w:val="00C627C6"/>
    <w:rsid w:val="00CA15DD"/>
    <w:rsid w:val="00CA37CB"/>
    <w:rsid w:val="00CD6263"/>
    <w:rsid w:val="00CF0703"/>
    <w:rsid w:val="00CF4C88"/>
    <w:rsid w:val="00D333FE"/>
    <w:rsid w:val="00D443C8"/>
    <w:rsid w:val="00D749BB"/>
    <w:rsid w:val="00DC1F86"/>
    <w:rsid w:val="00DD2CC6"/>
    <w:rsid w:val="00E41697"/>
    <w:rsid w:val="00E63AAD"/>
    <w:rsid w:val="00E67BE8"/>
    <w:rsid w:val="00E742DC"/>
    <w:rsid w:val="00ED0609"/>
    <w:rsid w:val="00EE45F1"/>
    <w:rsid w:val="00F268B1"/>
    <w:rsid w:val="00F433DE"/>
    <w:rsid w:val="00F6788A"/>
    <w:rsid w:val="00F72D20"/>
    <w:rsid w:val="00F91AC1"/>
    <w:rsid w:val="00FC2A06"/>
    <w:rsid w:val="00F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41"/>
  </w:style>
  <w:style w:type="paragraph" w:styleId="Balk1">
    <w:name w:val="heading 1"/>
    <w:basedOn w:val="Normal"/>
    <w:next w:val="Normal"/>
    <w:qFormat/>
    <w:rsid w:val="005A7B41"/>
    <w:pPr>
      <w:keepNext/>
      <w:ind w:right="-64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A7B41"/>
    <w:pPr>
      <w:keepNext/>
      <w:numPr>
        <w:numId w:val="3"/>
      </w:numPr>
      <w:tabs>
        <w:tab w:val="clear" w:pos="1080"/>
      </w:tabs>
      <w:ind w:left="1418" w:right="-648" w:hanging="513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A7B41"/>
    <w:pPr>
      <w:keepNext/>
      <w:ind w:left="993" w:right="-648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5A7B41"/>
    <w:pPr>
      <w:keepNext/>
      <w:ind w:left="1134" w:right="-648" w:hanging="1134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5A7B41"/>
    <w:pPr>
      <w:keepNext/>
      <w:ind w:right="-648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5A7B41"/>
    <w:pPr>
      <w:keepNext/>
      <w:outlineLvl w:val="5"/>
    </w:pPr>
    <w:rPr>
      <w:rFonts w:ascii="Arial" w:hAnsi="Arial"/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A7B41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5A7B41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5A7B41"/>
  </w:style>
  <w:style w:type="paragraph" w:customStyle="1" w:styleId="xl24">
    <w:name w:val="xl24"/>
    <w:basedOn w:val="Normal"/>
    <w:rsid w:val="005A7B4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6">
    <w:name w:val="xl26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7">
    <w:name w:val="xl27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rsid w:val="005A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character" w:styleId="Kpr">
    <w:name w:val="Hyperlink"/>
    <w:rsid w:val="005A7B41"/>
    <w:rPr>
      <w:color w:val="0000FF"/>
      <w:u w:val="single"/>
    </w:rPr>
  </w:style>
  <w:style w:type="paragraph" w:customStyle="1" w:styleId="xl29">
    <w:name w:val="xl29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5A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character" w:customStyle="1" w:styleId="stbilgiChar1">
    <w:name w:val="Üstbilgi Char1"/>
    <w:link w:val="stbilgi"/>
    <w:uiPriority w:val="99"/>
    <w:rsid w:val="00CD6263"/>
  </w:style>
  <w:style w:type="paragraph" w:styleId="BalonMetni">
    <w:name w:val="Balloon Text"/>
    <w:basedOn w:val="Normal"/>
    <w:link w:val="BalonMetniChar"/>
    <w:rsid w:val="004147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47B9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iPriority w:val="99"/>
    <w:rsid w:val="00781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uiPriority w:val="99"/>
    <w:locked/>
    <w:rsid w:val="0078119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BUREAU VERITAS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TAYFURDOĞAN</dc:creator>
  <cp:lastModifiedBy>Aykut Çakır</cp:lastModifiedBy>
  <cp:revision>3</cp:revision>
  <cp:lastPrinted>2019-03-13T09:37:00Z</cp:lastPrinted>
  <dcterms:created xsi:type="dcterms:W3CDTF">2020-10-24T15:00:00Z</dcterms:created>
  <dcterms:modified xsi:type="dcterms:W3CDTF">2020-11-01T18:08:00Z</dcterms:modified>
</cp:coreProperties>
</file>